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BEE93">
      <w:pPr>
        <w:pageBreakBefore w:val="0"/>
        <w:tabs>
          <w:tab w:val="left" w:pos="339"/>
          <w:tab w:val="left" w:pos="5510"/>
        </w:tabs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附件一</w:t>
      </w:r>
    </w:p>
    <w:p w14:paraId="0E1DEBEF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Lines="0" w:afterLines="0" w:line="560" w:lineRule="exact"/>
        <w:jc w:val="center"/>
        <w:textAlignment w:val="auto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“创意内蒙古”就业供需对接会</w:t>
      </w:r>
    </w:p>
    <w:p w14:paraId="7DDB615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Lines="0" w:afterLines="0" w:line="560" w:lineRule="exact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参会人员回执表</w:t>
      </w:r>
    </w:p>
    <w:bookmarkEnd w:id="0"/>
    <w:tbl>
      <w:tblPr>
        <w:tblStyle w:val="4"/>
        <w:tblW w:w="9390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474"/>
        <w:gridCol w:w="2102"/>
        <w:gridCol w:w="1571"/>
        <w:gridCol w:w="1977"/>
      </w:tblGrid>
      <w:tr w14:paraId="54B3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66" w:type="dxa"/>
            <w:vAlign w:val="center"/>
          </w:tcPr>
          <w:p w14:paraId="4EB77C67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474" w:type="dxa"/>
            <w:vAlign w:val="center"/>
          </w:tcPr>
          <w:p w14:paraId="0114E730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02" w:type="dxa"/>
            <w:vAlign w:val="center"/>
          </w:tcPr>
          <w:p w14:paraId="4F863953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1571" w:type="dxa"/>
            <w:vAlign w:val="center"/>
          </w:tcPr>
          <w:p w14:paraId="2E525237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77" w:type="dxa"/>
            <w:vAlign w:val="center"/>
          </w:tcPr>
          <w:p w14:paraId="78F759B8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highlight w:val="none"/>
                <w:vertAlign w:val="baseline"/>
                <w:lang w:val="en-US" w:eastAsia="zh-CN"/>
              </w:rPr>
              <w:t>招聘信息</w:t>
            </w:r>
          </w:p>
        </w:tc>
      </w:tr>
      <w:tr w14:paraId="76FB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7AB47E7F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4" w:type="dxa"/>
          </w:tcPr>
          <w:p w14:paraId="70F92E14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 w14:paraId="14B53270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1" w:type="dxa"/>
          </w:tcPr>
          <w:p w14:paraId="5AA65393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 w14:paraId="74DE3DA0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9B95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64ED3A59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4" w:type="dxa"/>
          </w:tcPr>
          <w:p w14:paraId="1E293FA5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 w14:paraId="72196A66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1" w:type="dxa"/>
          </w:tcPr>
          <w:p w14:paraId="4C4137EC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 w14:paraId="3FD887E0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B9E4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0F28B446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4" w:type="dxa"/>
          </w:tcPr>
          <w:p w14:paraId="2206C447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 w14:paraId="6D40D465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1" w:type="dxa"/>
          </w:tcPr>
          <w:p w14:paraId="6F394906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 w14:paraId="464E8617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112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40936528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4" w:type="dxa"/>
          </w:tcPr>
          <w:p w14:paraId="63D3200B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 w14:paraId="0350941D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1" w:type="dxa"/>
          </w:tcPr>
          <w:p w14:paraId="399F7767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 w14:paraId="5D3E1026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D46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7B57B3F2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4" w:type="dxa"/>
          </w:tcPr>
          <w:p w14:paraId="7097A2AE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 w14:paraId="0CFADB41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1" w:type="dxa"/>
          </w:tcPr>
          <w:p w14:paraId="28F8DFFF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 w14:paraId="0695C637">
            <w:pPr>
              <w:pageBreakBefore w:val="0"/>
              <w:tabs>
                <w:tab w:val="left" w:pos="339"/>
                <w:tab w:val="left" w:pos="55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4B430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华文楷体" w:hAnsi="华文楷体" w:eastAsia="华文楷体" w:cs="华文楷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  <w:t>注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  <w:t>请参加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  <w:t>就业供需</w:t>
      </w:r>
      <w:r>
        <w:rPr>
          <w:rFonts w:hint="default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  <w:t>对接会的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  <w:t>文旅企事业</w:t>
      </w:r>
      <w:r>
        <w:rPr>
          <w:rFonts w:hint="default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  <w:t>在备注栏填写人才招聘信息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  <w:t>包括需求岗位、需求专业、学历要求、需求人数、招聘联系人、联系方式等信息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  <w:t>）</w:t>
      </w:r>
    </w:p>
    <w:p w14:paraId="7B7B9299"/>
    <w:sectPr>
      <w:pgSz w:w="11910" w:h="16830"/>
      <w:pgMar w:top="1440" w:right="1800" w:bottom="1440" w:left="1800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0"/>
      </w:pPr>
      <w:r>
        <w:separator/>
      </w:r>
    </w:p>
  </w:endnote>
  <w:endnote w:type="continuationSeparator" w:id="1">
    <w:p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00"/>
      </w:pPr>
      <w:r>
        <w:separator/>
      </w:r>
    </w:p>
  </w:footnote>
  <w:footnote w:type="continuationSeparator" w:id="1">
    <w:p>
      <w:pPr>
        <w:spacing w:line="240" w:lineRule="auto"/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252A7"/>
    <w:rsid w:val="035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240" w:lineRule="auto"/>
      <w:ind w:firstLine="721" w:firstLineChars="200"/>
      <w:jc w:val="both"/>
    </w:pPr>
    <w:rPr>
      <w:rFonts w:ascii="Times New Roman" w:hAnsi="Times New Roman" w:eastAsia="宋体" w:cstheme="minorBidi"/>
      <w:kern w:val="2"/>
      <w:sz w:val="2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ind w:firstLine="0" w:firstLineChars="0"/>
      <w:jc w:val="left"/>
      <w:outlineLvl w:val="0"/>
    </w:pPr>
    <w:rPr>
      <w:rFonts w:cs="Times New Roman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2025-05-21T04:16:00Z</dcterms:created>
  <dc:creator>三@世</dc:creator>
  <cp:lastModifiedBy>三@世</cp:lastModifiedBy>
  <dcterms:modified xsi:type="dcterms:W3CDTF">2025-05-21T04:16:41Z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66A18D2347D44BDDBE9551FA6AA2E68E_11</vt:lpwstr>
  </property>
  <property fmtid="{D5CDD505-2E9C-101B-9397-08002B2CF9AE}" pid="4" name="KSOTemplateDocerSaveRecord">
    <vt:lpwstr>eyJoZGlkIjoiMmU2MzM0NWRmOWRkYzg5Njc4MDRkZWZkMWYyZGFlOGEiLCJ1c2VySWQiOiIxMjcxMjg3NDgwIn0=</vt:lpwstr>
  </property>
</Properties>
</file>